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1E3A" w14:textId="77777777"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14:paraId="15367EA0" w14:textId="77777777" w:rsidR="0008620F" w:rsidRPr="00165061" w:rsidRDefault="001144E3" w:rsidP="0008620F">
      <w:pPr>
        <w:autoSpaceDE w:val="0"/>
        <w:autoSpaceDN w:val="0"/>
        <w:adjustRightInd w:val="0"/>
        <w:spacing w:after="0" w:line="240" w:lineRule="auto"/>
        <w:jc w:val="center"/>
        <w:rPr>
          <w:rFonts w:cs="Tahoma"/>
          <w:b/>
          <w:bCs/>
          <w:color w:val="000000"/>
          <w:sz w:val="28"/>
          <w:szCs w:val="28"/>
          <w:u w:val="single"/>
        </w:rPr>
      </w:pPr>
      <w:r>
        <w:rPr>
          <w:rFonts w:cs="Tahoma"/>
          <w:b/>
          <w:bCs/>
          <w:color w:val="000000"/>
          <w:sz w:val="28"/>
          <w:szCs w:val="28"/>
          <w:u w:val="single"/>
        </w:rPr>
        <w:t>INTEGRAZIONE DGUE</w:t>
      </w:r>
    </w:p>
    <w:p w14:paraId="66A474CC" w14:textId="77777777"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14:paraId="4E21AA8C" w14:textId="498C135B" w:rsidR="005B09D7" w:rsidRDefault="005B09D7" w:rsidP="000245B9">
      <w:pPr>
        <w:autoSpaceDE w:val="0"/>
        <w:autoSpaceDN w:val="0"/>
        <w:adjustRightInd w:val="0"/>
        <w:spacing w:after="0" w:line="240" w:lineRule="auto"/>
        <w:rPr>
          <w:rFonts w:ascii="Tahoma" w:hAnsi="Tahoma" w:cs="Tahoma"/>
          <w:b/>
          <w:bCs/>
          <w:color w:val="000000"/>
          <w:sz w:val="20"/>
          <w:szCs w:val="20"/>
        </w:rPr>
      </w:pPr>
    </w:p>
    <w:p w14:paraId="1DCF797B" w14:textId="3B741AFB"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7A6EFBEA" w14:textId="433FE357" w:rsidR="00445E77" w:rsidRPr="00445E77" w:rsidRDefault="00E1747E" w:rsidP="00445E77">
      <w:pPr>
        <w:spacing w:after="160" w:line="256" w:lineRule="auto"/>
        <w:jc w:val="both"/>
        <w:rPr>
          <w:rFonts w:ascii="Arial" w:hAnsi="Arial" w:cs="Arial"/>
          <w:b/>
        </w:rPr>
      </w:pPr>
      <w:r w:rsidRPr="00E1747E">
        <w:rPr>
          <w:rFonts w:ascii="Arial" w:hAnsi="Arial" w:cs="Arial"/>
          <w:b/>
        </w:rPr>
        <w:t xml:space="preserve">AVVISO PUBBLICO PER L’ACQUISIZIONE DI MANIFESTAZIONI DI INTERESSE FINALIZZATO ALL’AFFIDAMENTO DEL SERVIZIO </w:t>
      </w:r>
      <w:r w:rsidR="00445E77">
        <w:rPr>
          <w:rFonts w:ascii="Arial" w:hAnsi="Arial" w:cs="Arial"/>
          <w:b/>
        </w:rPr>
        <w:t xml:space="preserve">DI </w:t>
      </w:r>
      <w:r w:rsidR="00445E77" w:rsidRPr="00445E77">
        <w:rPr>
          <w:rFonts w:ascii="Arial" w:hAnsi="Arial" w:cs="Arial"/>
          <w:b/>
        </w:rPr>
        <w:t xml:space="preserve">MAPPATURA E GEOREFERENZIAZIONE DEI SENTIERI NATURALISTICI NELL’AMBITO DELL’INTERVENTO COD 5.1 “CIRCUITI CILENTANI” DELL’APQ AREA INTERNA CILENTO INTERNO FINANZIATO CON POR CAMPANIA FESR 2014/2020 ASSE VI O.S. 6.8 AZIONE 3  </w:t>
      </w:r>
    </w:p>
    <w:p w14:paraId="0EC337D2" w14:textId="796E551E" w:rsidR="00445E77" w:rsidRPr="00445E77" w:rsidRDefault="00445E77" w:rsidP="00445E77">
      <w:pPr>
        <w:spacing w:after="160" w:line="256" w:lineRule="auto"/>
        <w:jc w:val="both"/>
        <w:rPr>
          <w:rFonts w:ascii="Arial" w:hAnsi="Arial" w:cs="Arial"/>
          <w:b/>
        </w:rPr>
      </w:pPr>
      <w:r w:rsidRPr="00445E77">
        <w:rPr>
          <w:rFonts w:ascii="Arial" w:hAnsi="Arial" w:cs="Arial"/>
          <w:b/>
        </w:rPr>
        <w:t xml:space="preserve">CUP </w:t>
      </w:r>
      <w:r w:rsidR="00E01442" w:rsidRPr="00E01442">
        <w:rPr>
          <w:rFonts w:ascii="Arial" w:hAnsi="Arial" w:cs="Arial"/>
          <w:b/>
        </w:rPr>
        <w:t>H19B20000020008</w:t>
      </w:r>
    </w:p>
    <w:p w14:paraId="703BEAF8" w14:textId="12CB6C87"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3327C814" w14:textId="18336310" w:rsidR="00445E77" w:rsidRDefault="00445E77" w:rsidP="000245B9">
      <w:pPr>
        <w:autoSpaceDE w:val="0"/>
        <w:autoSpaceDN w:val="0"/>
        <w:adjustRightInd w:val="0"/>
        <w:spacing w:after="0" w:line="240" w:lineRule="auto"/>
        <w:rPr>
          <w:rFonts w:ascii="Tahoma" w:hAnsi="Tahoma" w:cs="Tahoma"/>
          <w:b/>
          <w:bCs/>
          <w:color w:val="000000"/>
          <w:sz w:val="20"/>
          <w:szCs w:val="20"/>
        </w:rPr>
      </w:pPr>
    </w:p>
    <w:p w14:paraId="066C0E58" w14:textId="77777777" w:rsidR="00445E77" w:rsidRPr="00353151" w:rsidRDefault="00445E77" w:rsidP="000245B9">
      <w:pPr>
        <w:autoSpaceDE w:val="0"/>
        <w:autoSpaceDN w:val="0"/>
        <w:adjustRightInd w:val="0"/>
        <w:spacing w:after="0" w:line="240" w:lineRule="auto"/>
        <w:rPr>
          <w:rFonts w:ascii="Tahoma" w:hAnsi="Tahoma" w:cs="Tahoma"/>
          <w:b/>
          <w:bCs/>
          <w:color w:val="000000"/>
          <w:sz w:val="20"/>
          <w:szCs w:val="20"/>
        </w:rPr>
      </w:pPr>
    </w:p>
    <w:p w14:paraId="7C98A109" w14:textId="77777777"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14:paraId="0666D0DB" w14:textId="77777777"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14:paraId="31671B5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p>
    <w:p w14:paraId="5B90411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 xml:space="preserve">Il </w:t>
      </w:r>
      <w:proofErr w:type="gramStart"/>
      <w:r w:rsidRPr="0008620F">
        <w:rPr>
          <w:rFonts w:cs="Arial"/>
          <w:bCs/>
          <w:color w:val="000000"/>
          <w:sz w:val="20"/>
          <w:szCs w:val="20"/>
        </w:rPr>
        <w:t>sottoscritto:  Cognome</w:t>
      </w:r>
      <w:proofErr w:type="gramEnd"/>
      <w:r w:rsidRPr="0008620F">
        <w:rPr>
          <w:rFonts w:cs="Arial"/>
          <w:bCs/>
          <w:color w:val="000000"/>
          <w:sz w:val="20"/>
          <w:szCs w:val="20"/>
        </w:rPr>
        <w:t xml:space="preserv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14:paraId="481D74C1"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w:t>
      </w:r>
      <w:proofErr w:type="gramStart"/>
      <w:r w:rsidRPr="0008620F">
        <w:rPr>
          <w:rFonts w:cs="Arial"/>
          <w:bCs/>
          <w:color w:val="000000"/>
          <w:sz w:val="20"/>
          <w:szCs w:val="20"/>
        </w:rPr>
        <w:t>_  il</w:t>
      </w:r>
      <w:proofErr w:type="gramEnd"/>
      <w:r w:rsidRPr="0008620F">
        <w:rPr>
          <w:rFonts w:cs="Arial"/>
          <w:bCs/>
          <w:color w:val="000000"/>
          <w:sz w:val="20"/>
          <w:szCs w:val="20"/>
        </w:rPr>
        <w:t xml:space="preserve"> ______________, residente a (comune)  ________________________ prov. _______</w:t>
      </w:r>
      <w:proofErr w:type="gramStart"/>
      <w:r w:rsidRPr="0008620F">
        <w:rPr>
          <w:rFonts w:cs="Arial"/>
          <w:bCs/>
          <w:color w:val="000000"/>
          <w:sz w:val="20"/>
          <w:szCs w:val="20"/>
        </w:rPr>
        <w:t>_  via</w:t>
      </w:r>
      <w:proofErr w:type="gramEnd"/>
      <w:r w:rsidRPr="0008620F">
        <w:rPr>
          <w:rFonts w:cs="Arial"/>
          <w:bCs/>
          <w:color w:val="000000"/>
          <w:sz w:val="20"/>
          <w:szCs w:val="20"/>
        </w:rPr>
        <w:t>/piazza __________________________;</w:t>
      </w:r>
    </w:p>
    <w:p w14:paraId="2D14FDCF" w14:textId="77777777"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14:paraId="1959C50B" w14:textId="77777777"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14:paraId="23E8FE7B" w14:textId="77777777" w:rsidR="00B364DA" w:rsidRDefault="00B364DA" w:rsidP="00D92D5D">
      <w:pPr>
        <w:autoSpaceDE w:val="0"/>
        <w:autoSpaceDN w:val="0"/>
        <w:adjustRightInd w:val="0"/>
        <w:spacing w:after="0"/>
        <w:jc w:val="both"/>
        <w:rPr>
          <w:rFonts w:cs="Arial"/>
          <w:sz w:val="20"/>
          <w:szCs w:val="20"/>
        </w:rPr>
      </w:pPr>
    </w:p>
    <w:p w14:paraId="3C777319" w14:textId="77777777"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14:paraId="4D876BAF" w14:textId="77777777" w:rsidR="00D92D5D" w:rsidRPr="0008620F" w:rsidRDefault="00D92D5D" w:rsidP="00D92D5D">
      <w:pPr>
        <w:autoSpaceDE w:val="0"/>
        <w:autoSpaceDN w:val="0"/>
        <w:adjustRightInd w:val="0"/>
        <w:spacing w:after="0"/>
        <w:jc w:val="both"/>
        <w:rPr>
          <w:rFonts w:cs="Arial"/>
          <w:sz w:val="20"/>
          <w:szCs w:val="20"/>
        </w:rPr>
      </w:pPr>
    </w:p>
    <w:p w14:paraId="5F3AFE1A" w14:textId="77777777"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14:paraId="75330A00" w14:textId="77777777" w:rsidR="00B364DA" w:rsidRDefault="00B364DA" w:rsidP="00B364DA">
      <w:pPr>
        <w:pStyle w:val="NormaleWeb"/>
        <w:ind w:left="360"/>
        <w:jc w:val="both"/>
        <w:rPr>
          <w:rFonts w:ascii="Calibri" w:eastAsia="Calibri" w:hAnsi="Calibri" w:cs="Arial"/>
          <w:b/>
          <w:bCs/>
          <w:sz w:val="28"/>
          <w:szCs w:val="28"/>
          <w:u w:val="single"/>
          <w:lang w:eastAsia="en-US"/>
        </w:rPr>
      </w:pPr>
    </w:p>
    <w:p w14:paraId="4213AB0B" w14:textId="77777777"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Lgs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14:paraId="0795A761" w14:textId="77777777"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14:paraId="1342FAAD" w14:textId="77777777"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 xml:space="preserve">f-ter) l’operatore economico iscritto nel casellario informatico tenuto dall’Osservatorio dell’ANAC per aver presentato false dichiarazioni o </w:t>
      </w:r>
      <w:proofErr w:type="gramStart"/>
      <w:r>
        <w:rPr>
          <w:rFonts w:cs="Tahoma"/>
          <w:bCs/>
          <w:color w:val="000000"/>
          <w:sz w:val="20"/>
          <w:szCs w:val="20"/>
        </w:rPr>
        <w:t>false  documentazione</w:t>
      </w:r>
      <w:proofErr w:type="gramEnd"/>
      <w:r>
        <w:rPr>
          <w:rFonts w:cs="Tahoma"/>
          <w:bCs/>
          <w:color w:val="000000"/>
          <w:sz w:val="20"/>
          <w:szCs w:val="20"/>
        </w:rPr>
        <w:t xml:space="preserve"> nelle procedure di gara e negli affidamenti di subappalti. Il motivo di esclusione perdura fino a quando opera l’iscrizione nel casellario informatico.</w:t>
      </w:r>
    </w:p>
    <w:p w14:paraId="0B976870" w14:textId="77777777" w:rsidR="00EF0F57" w:rsidRPr="0008620F" w:rsidRDefault="00EF0F57" w:rsidP="00EF0F57">
      <w:pPr>
        <w:autoSpaceDE w:val="0"/>
        <w:autoSpaceDN w:val="0"/>
        <w:adjustRightInd w:val="0"/>
        <w:spacing w:after="0" w:line="240" w:lineRule="auto"/>
        <w:ind w:left="360"/>
        <w:jc w:val="both"/>
        <w:rPr>
          <w:rFonts w:cs="Arial"/>
          <w:sz w:val="20"/>
          <w:szCs w:val="20"/>
        </w:rPr>
      </w:pPr>
    </w:p>
    <w:p w14:paraId="4A8E3CE5" w14:textId="77777777"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14:paraId="4DC2FD79" w14:textId="77777777" w:rsidR="00A77571" w:rsidRPr="0008620F" w:rsidRDefault="00A77571" w:rsidP="00A77571">
      <w:pPr>
        <w:widowControl w:val="0"/>
        <w:autoSpaceDE w:val="0"/>
        <w:spacing w:after="0" w:line="240" w:lineRule="exact"/>
        <w:rPr>
          <w:rFonts w:cs="Arial"/>
          <w:i/>
          <w:sz w:val="16"/>
          <w:szCs w:val="16"/>
        </w:rPr>
      </w:pPr>
    </w:p>
    <w:p w14:paraId="4C82F475" w14:textId="77777777"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14:paraId="56E8FCC0" w14:textId="77777777" w:rsidR="00A77571" w:rsidRPr="0008620F" w:rsidRDefault="00A77571" w:rsidP="00A77571">
      <w:pPr>
        <w:widowControl w:val="0"/>
        <w:autoSpaceDE w:val="0"/>
        <w:spacing w:after="0" w:line="240" w:lineRule="exact"/>
        <w:rPr>
          <w:rFonts w:cs="Arial"/>
          <w:i/>
          <w:sz w:val="16"/>
          <w:szCs w:val="16"/>
        </w:rPr>
      </w:pPr>
    </w:p>
    <w:p w14:paraId="43354032" w14:textId="77777777"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lastRenderedPageBreak/>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proofErr w:type="gramStart"/>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e</w:t>
      </w:r>
      <w:proofErr w:type="gramEnd"/>
      <w:r w:rsidRPr="0008620F">
        <w:rPr>
          <w:rFonts w:cs="Arial"/>
          <w:i/>
          <w:iCs/>
          <w:sz w:val="16"/>
          <w:szCs w:val="16"/>
        </w:rPr>
        <w:t xml:space="preserv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proofErr w:type="gramStart"/>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l</w:t>
      </w:r>
      <w:proofErr w:type="gramEnd"/>
      <w:r w:rsidRPr="0008620F">
        <w:rPr>
          <w:rFonts w:cs="Arial"/>
          <w:i/>
          <w:iCs/>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proofErr w:type="gramEnd"/>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14:paraId="6CEC8DF6" w14:textId="77777777" w:rsidR="00A77571" w:rsidRPr="0008620F" w:rsidRDefault="00A77571" w:rsidP="00A77571">
      <w:pPr>
        <w:widowControl w:val="0"/>
        <w:autoSpaceDE w:val="0"/>
        <w:spacing w:after="0" w:line="240" w:lineRule="exact"/>
        <w:rPr>
          <w:rFonts w:cs="Arial"/>
          <w:i/>
          <w:sz w:val="16"/>
          <w:szCs w:val="16"/>
        </w:rPr>
      </w:pPr>
    </w:p>
    <w:p w14:paraId="4A0F015D" w14:textId="77777777" w:rsidR="00A77571" w:rsidRDefault="00A77571" w:rsidP="00A77571">
      <w:pPr>
        <w:widowControl w:val="0"/>
        <w:autoSpaceDE w:val="0"/>
        <w:spacing w:after="0" w:line="240" w:lineRule="auto"/>
        <w:ind w:left="113" w:right="62"/>
        <w:jc w:val="both"/>
        <w:rPr>
          <w:rFonts w:cs="Arial"/>
          <w:i/>
          <w:iCs/>
          <w:w w:val="111"/>
          <w:sz w:val="16"/>
          <w:szCs w:val="16"/>
        </w:rPr>
      </w:pPr>
      <w:proofErr w:type="gramStart"/>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proofErr w:type="gramStart"/>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e</w:t>
      </w:r>
      <w:proofErr w:type="gramEnd"/>
      <w:r w:rsidRPr="0008620F">
        <w:rPr>
          <w:rFonts w:cs="Arial"/>
          <w:i/>
          <w:iCs/>
          <w:w w:val="111"/>
          <w:sz w:val="16"/>
          <w:szCs w:val="16"/>
        </w:rPr>
        <w:t xml:space="preserv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14:paraId="3CB43550" w14:textId="77777777"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14:paraId="686E0072"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proofErr w:type="gramStart"/>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w:t>
      </w:r>
      <w:proofErr w:type="gramEnd"/>
      <w:r w:rsidRPr="0008620F">
        <w:rPr>
          <w:rFonts w:cs="Arial"/>
          <w:sz w:val="20"/>
          <w:szCs w:val="20"/>
          <w:u w:val="single"/>
        </w:rPr>
        <w:t>_______________</w:t>
      </w:r>
    </w:p>
    <w:p w14:paraId="5F141311"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14:paraId="202C6478" w14:textId="77777777"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14:paraId="62171BA5" w14:textId="77777777"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14:paraId="2B8C70CB" w14:textId="77777777" w:rsidR="00332A39" w:rsidRPr="0008620F" w:rsidRDefault="00332A39" w:rsidP="00332A39">
      <w:pPr>
        <w:autoSpaceDE w:val="0"/>
        <w:autoSpaceDN w:val="0"/>
        <w:adjustRightInd w:val="0"/>
        <w:rPr>
          <w:rFonts w:cs="Arial"/>
          <w:sz w:val="20"/>
          <w:szCs w:val="20"/>
        </w:rPr>
      </w:pPr>
    </w:p>
    <w:p w14:paraId="45CFEC25" w14:textId="77777777"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14:paraId="54A31D75" w14:textId="77777777" w:rsidR="00332A39" w:rsidRPr="0008620F" w:rsidRDefault="00332A39" w:rsidP="00332A39">
      <w:pPr>
        <w:autoSpaceDE w:val="0"/>
        <w:autoSpaceDN w:val="0"/>
        <w:adjustRightInd w:val="0"/>
        <w:rPr>
          <w:rFonts w:cs="Arial"/>
          <w:sz w:val="20"/>
          <w:szCs w:val="20"/>
        </w:rPr>
      </w:pPr>
    </w:p>
    <w:p w14:paraId="10ADFF6D" w14:textId="77777777" w:rsidR="00A77571" w:rsidRPr="0008620F" w:rsidRDefault="00A77571" w:rsidP="00332A39">
      <w:pPr>
        <w:autoSpaceDE w:val="0"/>
        <w:autoSpaceDN w:val="0"/>
        <w:adjustRightInd w:val="0"/>
        <w:rPr>
          <w:rFonts w:cs="Arial"/>
          <w:sz w:val="20"/>
          <w:szCs w:val="20"/>
        </w:rPr>
      </w:pPr>
    </w:p>
    <w:p w14:paraId="7E2CBDFA" w14:textId="77777777" w:rsidR="00332A39" w:rsidRPr="0008620F" w:rsidRDefault="00332A39" w:rsidP="00332A39">
      <w:pPr>
        <w:autoSpaceDE w:val="0"/>
        <w:autoSpaceDN w:val="0"/>
        <w:adjustRightInd w:val="0"/>
        <w:rPr>
          <w:rFonts w:cs="Arial"/>
          <w:sz w:val="20"/>
          <w:szCs w:val="20"/>
        </w:rPr>
      </w:pPr>
      <w:r w:rsidRPr="0008620F">
        <w:rPr>
          <w:rFonts w:cs="Arial"/>
          <w:sz w:val="20"/>
          <w:szCs w:val="20"/>
        </w:rPr>
        <w:t>----------------------------</w:t>
      </w:r>
    </w:p>
    <w:p w14:paraId="158127AB" w14:textId="77777777"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14:paraId="16DB8ABD" w14:textId="77777777" w:rsidR="0026003D" w:rsidRPr="005F3FE3" w:rsidRDefault="0026003D" w:rsidP="0026003D">
      <w:pPr>
        <w:autoSpaceDE w:val="0"/>
        <w:autoSpaceDN w:val="0"/>
        <w:adjustRightInd w:val="0"/>
        <w:spacing w:after="0" w:line="240" w:lineRule="auto"/>
        <w:jc w:val="both"/>
        <w:rPr>
          <w:rFonts w:cs="Tahoma"/>
          <w:sz w:val="20"/>
          <w:szCs w:val="20"/>
        </w:rPr>
      </w:pPr>
    </w:p>
    <w:p w14:paraId="7F66304D" w14:textId="77777777"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14:paraId="0E57EA4B" w14:textId="77777777" w:rsidR="0026003D" w:rsidRPr="005F3FE3" w:rsidRDefault="0026003D" w:rsidP="0026003D">
      <w:pPr>
        <w:autoSpaceDE w:val="0"/>
        <w:autoSpaceDN w:val="0"/>
        <w:adjustRightInd w:val="0"/>
        <w:spacing w:after="0" w:line="240" w:lineRule="auto"/>
        <w:rPr>
          <w:rFonts w:cs="Tahoma"/>
          <w:sz w:val="20"/>
          <w:szCs w:val="20"/>
        </w:rPr>
      </w:pPr>
    </w:p>
    <w:p w14:paraId="5DC3FD83" w14:textId="77777777"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14:paraId="42E1624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14:paraId="5B83456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14:paraId="56099E69"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14:paraId="4A0F0BDE"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 xml:space="preserve">a pena di </w:t>
      </w:r>
      <w:proofErr w:type="gramStart"/>
      <w:r w:rsidRPr="005F3FE3">
        <w:rPr>
          <w:rFonts w:cs="Tahoma"/>
          <w:sz w:val="20"/>
          <w:szCs w:val="20"/>
          <w:u w:val="single"/>
        </w:rPr>
        <w:t>esclusione</w:t>
      </w:r>
      <w:r w:rsidRPr="005F3FE3">
        <w:rPr>
          <w:rFonts w:cs="Tahoma"/>
          <w:sz w:val="20"/>
          <w:szCs w:val="20"/>
        </w:rPr>
        <w:t xml:space="preserve">,   </w:t>
      </w:r>
      <w:proofErr w:type="gramEnd"/>
      <w:r w:rsidRPr="005F3FE3">
        <w:rPr>
          <w:rFonts w:cs="Tahoma"/>
          <w:sz w:val="20"/>
          <w:szCs w:val="20"/>
        </w:rPr>
        <w:t>da ciascun componente del raggruppamento o consorzio (art. 48 comma 8 D. Lgs n. 50/2016);</w:t>
      </w:r>
    </w:p>
    <w:p w14:paraId="3E4728CD" w14:textId="77777777"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14:paraId="4AF5228E"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 xml:space="preserve">se la rete </w:t>
      </w:r>
      <w:proofErr w:type="spellStart"/>
      <w:r w:rsidRPr="005F3FE3">
        <w:rPr>
          <w:rFonts w:cs="Calibri"/>
          <w:sz w:val="20"/>
          <w:szCs w:val="20"/>
        </w:rPr>
        <w:t>é</w:t>
      </w:r>
      <w:proofErr w:type="spellEnd"/>
      <w:r w:rsidRPr="005F3FE3">
        <w:rPr>
          <w:rFonts w:cs="Calibri"/>
          <w:sz w:val="20"/>
          <w:szCs w:val="20"/>
        </w:rPr>
        <w:t xml:space="preserve">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dall’operatore economico che riveste le funzioni di organo comune;</w:t>
      </w:r>
    </w:p>
    <w:p w14:paraId="393B7282"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dall’impresa che riveste le funzioni di organo comune nonché da ognuna delle imprese aderenti al contratto di rete che partecipano alla gara;</w:t>
      </w:r>
    </w:p>
    <w:p w14:paraId="38A4C5A9"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243FB578" w14:textId="77777777" w:rsidR="0026003D" w:rsidRPr="005F3FE3" w:rsidRDefault="0026003D" w:rsidP="0026003D">
      <w:pPr>
        <w:autoSpaceDE w:val="0"/>
        <w:autoSpaceDN w:val="0"/>
        <w:adjustRightInd w:val="0"/>
        <w:spacing w:after="0" w:line="240" w:lineRule="auto"/>
        <w:jc w:val="both"/>
        <w:rPr>
          <w:rFonts w:cs="Tahoma"/>
          <w:sz w:val="20"/>
          <w:szCs w:val="20"/>
        </w:rPr>
      </w:pPr>
    </w:p>
    <w:p w14:paraId="3B21849A" w14:textId="77777777"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14:paraId="0FE8D0C7" w14:textId="77777777" w:rsidR="006C26B0" w:rsidRDefault="006C26B0" w:rsidP="006C26B0">
      <w:pPr>
        <w:autoSpaceDE w:val="0"/>
        <w:autoSpaceDN w:val="0"/>
        <w:adjustRightInd w:val="0"/>
        <w:spacing w:after="0" w:line="240" w:lineRule="auto"/>
        <w:rPr>
          <w:rFonts w:cs="Arial"/>
          <w:sz w:val="16"/>
          <w:szCs w:val="16"/>
        </w:rPr>
      </w:pPr>
    </w:p>
    <w:p w14:paraId="719E2B0C" w14:textId="77777777"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79A0" w14:textId="77777777" w:rsidR="00B746F4" w:rsidRDefault="00B746F4">
      <w:pPr>
        <w:spacing w:after="0" w:line="240" w:lineRule="auto"/>
      </w:pPr>
      <w:r>
        <w:separator/>
      </w:r>
    </w:p>
  </w:endnote>
  <w:endnote w:type="continuationSeparator" w:id="0">
    <w:p w14:paraId="03C02671" w14:textId="77777777" w:rsidR="00B746F4" w:rsidRDefault="00B7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2818" w14:textId="77777777" w:rsidR="00B746F4" w:rsidRDefault="00B746F4">
      <w:pPr>
        <w:spacing w:after="0" w:line="240" w:lineRule="auto"/>
      </w:pPr>
      <w:r>
        <w:separator/>
      </w:r>
    </w:p>
  </w:footnote>
  <w:footnote w:type="continuationSeparator" w:id="0">
    <w:p w14:paraId="4DD266A1" w14:textId="77777777" w:rsidR="00B746F4" w:rsidRDefault="00B74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15:restartNumberingAfterBreak="0">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15:restartNumberingAfterBreak="0">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15:restartNumberingAfterBreak="0">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15:restartNumberingAfterBreak="0">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15:restartNumberingAfterBreak="0">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15:restartNumberingAfterBreak="0">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15:restartNumberingAfterBreak="0">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15:restartNumberingAfterBreak="0">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15:restartNumberingAfterBreak="0">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15:restartNumberingAfterBreak="0">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15:restartNumberingAfterBreak="0">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15:restartNumberingAfterBreak="0">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15:restartNumberingAfterBreak="0">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15:restartNumberingAfterBreak="0">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15:restartNumberingAfterBreak="0">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15:restartNumberingAfterBreak="0">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15:restartNumberingAfterBreak="0">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15:restartNumberingAfterBreak="0">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676152">
    <w:abstractNumId w:val="47"/>
  </w:num>
  <w:num w:numId="2" w16cid:durableId="1818566978">
    <w:abstractNumId w:val="31"/>
  </w:num>
  <w:num w:numId="3" w16cid:durableId="376046364">
    <w:abstractNumId w:val="36"/>
  </w:num>
  <w:num w:numId="4" w16cid:durableId="989482649">
    <w:abstractNumId w:val="45"/>
  </w:num>
  <w:num w:numId="5" w16cid:durableId="885408851">
    <w:abstractNumId w:val="48"/>
  </w:num>
  <w:num w:numId="6" w16cid:durableId="1153330119">
    <w:abstractNumId w:val="30"/>
  </w:num>
  <w:num w:numId="7" w16cid:durableId="556746906">
    <w:abstractNumId w:val="14"/>
  </w:num>
  <w:num w:numId="8" w16cid:durableId="1215312898">
    <w:abstractNumId w:val="34"/>
  </w:num>
  <w:num w:numId="9" w16cid:durableId="1348755599">
    <w:abstractNumId w:val="5"/>
  </w:num>
  <w:num w:numId="10" w16cid:durableId="2139570363">
    <w:abstractNumId w:val="35"/>
  </w:num>
  <w:num w:numId="11" w16cid:durableId="1618442451">
    <w:abstractNumId w:val="25"/>
  </w:num>
  <w:num w:numId="12" w16cid:durableId="1886524412">
    <w:abstractNumId w:val="4"/>
  </w:num>
  <w:num w:numId="13" w16cid:durableId="1791246659">
    <w:abstractNumId w:val="26"/>
  </w:num>
  <w:num w:numId="14" w16cid:durableId="350377544">
    <w:abstractNumId w:val="9"/>
  </w:num>
  <w:num w:numId="15" w16cid:durableId="268247415">
    <w:abstractNumId w:val="49"/>
  </w:num>
  <w:num w:numId="16" w16cid:durableId="1563326904">
    <w:abstractNumId w:val="43"/>
  </w:num>
  <w:num w:numId="17" w16cid:durableId="254556193">
    <w:abstractNumId w:val="33"/>
  </w:num>
  <w:num w:numId="18" w16cid:durableId="2062898746">
    <w:abstractNumId w:val="44"/>
  </w:num>
  <w:num w:numId="19" w16cid:durableId="643631732">
    <w:abstractNumId w:val="3"/>
  </w:num>
  <w:num w:numId="20" w16cid:durableId="1349940134">
    <w:abstractNumId w:val="6"/>
  </w:num>
  <w:num w:numId="21" w16cid:durableId="849637708">
    <w:abstractNumId w:val="38"/>
  </w:num>
  <w:num w:numId="22" w16cid:durableId="450638370">
    <w:abstractNumId w:val="20"/>
  </w:num>
  <w:num w:numId="23" w16cid:durableId="2114861133">
    <w:abstractNumId w:val="1"/>
  </w:num>
  <w:num w:numId="24" w16cid:durableId="1773013229">
    <w:abstractNumId w:val="27"/>
  </w:num>
  <w:num w:numId="25" w16cid:durableId="1526023535">
    <w:abstractNumId w:val="16"/>
  </w:num>
  <w:num w:numId="26" w16cid:durableId="1514682936">
    <w:abstractNumId w:val="40"/>
  </w:num>
  <w:num w:numId="27" w16cid:durableId="240524002">
    <w:abstractNumId w:val="8"/>
  </w:num>
  <w:num w:numId="28" w16cid:durableId="73934974">
    <w:abstractNumId w:val="42"/>
  </w:num>
  <w:num w:numId="29" w16cid:durableId="1296137250">
    <w:abstractNumId w:val="24"/>
  </w:num>
  <w:num w:numId="30" w16cid:durableId="1115910108">
    <w:abstractNumId w:val="28"/>
  </w:num>
  <w:num w:numId="31" w16cid:durableId="1817260914">
    <w:abstractNumId w:val="15"/>
  </w:num>
  <w:num w:numId="32" w16cid:durableId="582566860">
    <w:abstractNumId w:val="29"/>
  </w:num>
  <w:num w:numId="33" w16cid:durableId="2078286987">
    <w:abstractNumId w:val="0"/>
  </w:num>
  <w:num w:numId="34" w16cid:durableId="1155025105">
    <w:abstractNumId w:val="11"/>
  </w:num>
  <w:num w:numId="35" w16cid:durableId="901021479">
    <w:abstractNumId w:val="22"/>
  </w:num>
  <w:num w:numId="36" w16cid:durableId="661197558">
    <w:abstractNumId w:val="19"/>
  </w:num>
  <w:num w:numId="37" w16cid:durableId="591815900">
    <w:abstractNumId w:val="23"/>
  </w:num>
  <w:num w:numId="38" w16cid:durableId="985472600">
    <w:abstractNumId w:val="41"/>
  </w:num>
  <w:num w:numId="39" w16cid:durableId="262687445">
    <w:abstractNumId w:val="18"/>
  </w:num>
  <w:num w:numId="40" w16cid:durableId="976951828">
    <w:abstractNumId w:val="10"/>
  </w:num>
  <w:num w:numId="41" w16cid:durableId="630015191">
    <w:abstractNumId w:val="12"/>
  </w:num>
  <w:num w:numId="42" w16cid:durableId="72699381">
    <w:abstractNumId w:val="2"/>
  </w:num>
  <w:num w:numId="43" w16cid:durableId="493882324">
    <w:abstractNumId w:val="13"/>
  </w:num>
  <w:num w:numId="44" w16cid:durableId="1792554148">
    <w:abstractNumId w:val="32"/>
  </w:num>
  <w:num w:numId="45" w16cid:durableId="300694753">
    <w:abstractNumId w:val="17"/>
  </w:num>
  <w:num w:numId="46" w16cid:durableId="432432960">
    <w:abstractNumId w:val="21"/>
  </w:num>
  <w:num w:numId="47" w16cid:durableId="1286692709">
    <w:abstractNumId w:val="39"/>
  </w:num>
  <w:num w:numId="48" w16cid:durableId="1490513508">
    <w:abstractNumId w:val="7"/>
  </w:num>
  <w:num w:numId="49" w16cid:durableId="485899973">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16530447">
    <w:abstractNumId w:val="37"/>
  </w:num>
  <w:num w:numId="51" w16cid:durableId="737245092">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5B9"/>
    <w:rsid w:val="00004561"/>
    <w:rsid w:val="00013537"/>
    <w:rsid w:val="000245B9"/>
    <w:rsid w:val="000247D8"/>
    <w:rsid w:val="00025233"/>
    <w:rsid w:val="0002553C"/>
    <w:rsid w:val="000435B0"/>
    <w:rsid w:val="0004527A"/>
    <w:rsid w:val="000558A1"/>
    <w:rsid w:val="000712DA"/>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E89"/>
    <w:rsid w:val="002D0BD3"/>
    <w:rsid w:val="00314886"/>
    <w:rsid w:val="00332A39"/>
    <w:rsid w:val="00353151"/>
    <w:rsid w:val="00380972"/>
    <w:rsid w:val="003A0F56"/>
    <w:rsid w:val="003A6FB8"/>
    <w:rsid w:val="003E0639"/>
    <w:rsid w:val="003E7F43"/>
    <w:rsid w:val="004322C6"/>
    <w:rsid w:val="00440ADF"/>
    <w:rsid w:val="00444C4A"/>
    <w:rsid w:val="00445E77"/>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7935"/>
    <w:rsid w:val="007806B1"/>
    <w:rsid w:val="00783EAA"/>
    <w:rsid w:val="00797D30"/>
    <w:rsid w:val="007B64BE"/>
    <w:rsid w:val="007C44B4"/>
    <w:rsid w:val="007E0BBA"/>
    <w:rsid w:val="007E3E54"/>
    <w:rsid w:val="008223D2"/>
    <w:rsid w:val="0082584F"/>
    <w:rsid w:val="00835269"/>
    <w:rsid w:val="00853B9A"/>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5143"/>
    <w:rsid w:val="009D709A"/>
    <w:rsid w:val="009F0242"/>
    <w:rsid w:val="009F1B6D"/>
    <w:rsid w:val="009F6F15"/>
    <w:rsid w:val="00A00E08"/>
    <w:rsid w:val="00A0500B"/>
    <w:rsid w:val="00A12106"/>
    <w:rsid w:val="00A12C79"/>
    <w:rsid w:val="00A61C0F"/>
    <w:rsid w:val="00A76A8E"/>
    <w:rsid w:val="00A76B88"/>
    <w:rsid w:val="00A77571"/>
    <w:rsid w:val="00A7791B"/>
    <w:rsid w:val="00A846F1"/>
    <w:rsid w:val="00AC158B"/>
    <w:rsid w:val="00AD02CB"/>
    <w:rsid w:val="00AD33D7"/>
    <w:rsid w:val="00AE59EB"/>
    <w:rsid w:val="00AE7DDF"/>
    <w:rsid w:val="00AF016E"/>
    <w:rsid w:val="00B01AFD"/>
    <w:rsid w:val="00B0511D"/>
    <w:rsid w:val="00B105C2"/>
    <w:rsid w:val="00B22B03"/>
    <w:rsid w:val="00B32BDD"/>
    <w:rsid w:val="00B33DA2"/>
    <w:rsid w:val="00B364DA"/>
    <w:rsid w:val="00B746F4"/>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442"/>
    <w:rsid w:val="00E01974"/>
    <w:rsid w:val="00E037BF"/>
    <w:rsid w:val="00E14427"/>
    <w:rsid w:val="00E1747E"/>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3224"/>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16E1"/>
  <w15:docId w15:val="{ED20DFCC-AA64-4B6E-853D-F69CA261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45B9"/>
    <w:pPr>
      <w:spacing w:after="200" w:line="276" w:lineRule="auto"/>
    </w:pPr>
    <w:rPr>
      <w:sz w:val="22"/>
      <w:szCs w:val="22"/>
      <w:lang w:eastAsia="en-US"/>
    </w:rPr>
  </w:style>
  <w:style w:type="paragraph" w:styleId="Titolo1">
    <w:name w:val="heading 1"/>
    <w:basedOn w:val="Normale"/>
    <w:link w:val="Titolo1Carattere"/>
    <w:uiPriority w:val="9"/>
    <w:qFormat/>
    <w:rsid w:val="00E1747E"/>
    <w:pPr>
      <w:widowControl w:val="0"/>
      <w:autoSpaceDE w:val="0"/>
      <w:autoSpaceDN w:val="0"/>
      <w:spacing w:after="0" w:line="240" w:lineRule="auto"/>
      <w:ind w:left="472" w:hanging="361"/>
      <w:jc w:val="both"/>
      <w:outlineLvl w:val="0"/>
    </w:pPr>
    <w:rPr>
      <w:rFonts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styleId="Corpotesto">
    <w:name w:val="Body Text"/>
    <w:basedOn w:val="Normale"/>
    <w:link w:val="CorpotestoCarattere"/>
    <w:rsid w:val="00E037BF"/>
    <w:pPr>
      <w:suppressAutoHyphens/>
      <w:spacing w:after="120"/>
    </w:pPr>
    <w:rPr>
      <w:rFonts w:eastAsia="Times New Roman"/>
      <w:kern w:val="1"/>
      <w:lang w:eastAsia="ar-SA"/>
    </w:rPr>
  </w:style>
  <w:style w:type="character" w:customStyle="1" w:styleId="CorpotestoCarattere">
    <w:name w:val="Corpo testo Carattere"/>
    <w:link w:val="Corpotesto"/>
    <w:rsid w:val="00E037BF"/>
    <w:rPr>
      <w:rFonts w:eastAsia="Times New Roman" w:cs="Calibri"/>
      <w:kern w:val="1"/>
      <w:sz w:val="22"/>
      <w:szCs w:val="22"/>
      <w:lang w:eastAsia="ar-SA"/>
    </w:rPr>
  </w:style>
  <w:style w:type="paragraph" w:styleId="Elenco">
    <w:name w:val="List"/>
    <w:basedOn w:val="Corpo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Corpodeltesto22">
    <w:name w:val="Corpo del testo 2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 w:type="character" w:customStyle="1" w:styleId="Titolo1Carattere">
    <w:name w:val="Titolo 1 Carattere"/>
    <w:basedOn w:val="Carpredefinitoparagrafo"/>
    <w:link w:val="Titolo1"/>
    <w:uiPriority w:val="9"/>
    <w:rsid w:val="00E1747E"/>
    <w:rPr>
      <w:rFonts w:cs="Calibri"/>
      <w:b/>
      <w:bCs/>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6194</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Ricci</dc:creator>
  <cp:lastModifiedBy>pc</cp:lastModifiedBy>
  <cp:revision>7</cp:revision>
  <cp:lastPrinted>2018-07-16T08:49:00Z</cp:lastPrinted>
  <dcterms:created xsi:type="dcterms:W3CDTF">2020-06-25T19:44:00Z</dcterms:created>
  <dcterms:modified xsi:type="dcterms:W3CDTF">2023-03-08T16:43:00Z</dcterms:modified>
</cp:coreProperties>
</file>